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F23" w:rsidRPr="00F65F23" w:rsidRDefault="00F65F23" w:rsidP="00F65F23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F65F23">
        <w:rPr>
          <w:rFonts w:ascii="Times New Roman" w:hAnsi="Times New Roman" w:cs="Times New Roman"/>
          <w:sz w:val="28"/>
          <w:szCs w:val="28"/>
        </w:rPr>
        <w:t>ПРИЛОЖЕНИЕ № 4</w:t>
      </w:r>
    </w:p>
    <w:p w:rsidR="00F65F23" w:rsidRPr="00F65F23" w:rsidRDefault="00F65F23" w:rsidP="00F65F23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F65F23">
        <w:rPr>
          <w:rFonts w:ascii="Times New Roman" w:hAnsi="Times New Roman" w:cs="Times New Roman"/>
          <w:sz w:val="28"/>
          <w:szCs w:val="28"/>
        </w:rPr>
        <w:t>к Условиям</w:t>
      </w:r>
    </w:p>
    <w:p w:rsidR="00F65F23" w:rsidRPr="00F65F23" w:rsidRDefault="00F65F23" w:rsidP="00F65F23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F23">
        <w:rPr>
          <w:rFonts w:ascii="Times New Roman" w:hAnsi="Times New Roman" w:cs="Times New Roman"/>
          <w:sz w:val="28"/>
          <w:szCs w:val="28"/>
        </w:rPr>
        <w:t>концессионного соглашения в отношении создания (проектирования и строительства) и реконструкции объекта здравоохранения в Советском районе города Новосибирска и его последующего использования (эксплуатации) для оказания первичной медико-санитарной помощи</w:t>
      </w:r>
    </w:p>
    <w:p w:rsidR="007B5FB3" w:rsidRPr="00F65F23" w:rsidRDefault="007B5FB3" w:rsidP="00F65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F23" w:rsidRPr="00F65F23" w:rsidRDefault="00F65F23" w:rsidP="00F65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F23" w:rsidRPr="00F65F23" w:rsidRDefault="00F65F23" w:rsidP="00F65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FB3" w:rsidRPr="00F65F23" w:rsidRDefault="0088556C" w:rsidP="00F65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F23">
        <w:rPr>
          <w:rFonts w:ascii="Times New Roman" w:hAnsi="Times New Roman" w:cs="Times New Roman"/>
          <w:b/>
          <w:sz w:val="28"/>
          <w:szCs w:val="28"/>
        </w:rPr>
        <w:t>МИНИМАЛЬНОЕ ПЛАНОВОЕ ЗАДАНИЕ</w:t>
      </w:r>
    </w:p>
    <w:p w:rsidR="003652D0" w:rsidRDefault="003652D0" w:rsidP="00F65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D4C" w:rsidRPr="00F65F23" w:rsidRDefault="00214D4C" w:rsidP="00F65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0F4" w:rsidRPr="00F65F23" w:rsidRDefault="006340F4" w:rsidP="00F65F23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Концессионер обеспечивает оказание 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первичной медико-санитарной помощи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первичной доврачебной, первичной врачебной и первичной специализированной, в соответствии с порядками оказания медицинской помощи, на основе стандартов медицинской помощи.</w:t>
      </w:r>
      <w:r w:rsidR="00A137C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ервичн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медико-санитарн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A137C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комплексом мероприятий, по профилактике, диагностике, лечению заболеваний и состояний, медицинс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bookmarkStart w:id="0" w:name="_GoBack"/>
      <w:bookmarkEnd w:id="0"/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реабилитации, наблюдению за </w:t>
      </w:r>
      <w:r w:rsidR="00A137C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течением беременности, формированию здорового образа жизни и санитарно-гигиеническому просвещению населения и включает в себя предоставление медицинских услуг в соответствии с </w:t>
      </w:r>
      <w:r w:rsidR="00D01771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137C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м Минздравсоцразвития России от </w:t>
      </w:r>
      <w:r w:rsidR="00A137C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27.12.2011 №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37C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1664н «Об утверждении номенклатуры медицинских услуг».</w:t>
      </w:r>
    </w:p>
    <w:p w:rsidR="006340F4" w:rsidRPr="00F65F23" w:rsidRDefault="006340F4" w:rsidP="00F65F23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Концессионер обязан обеспечить оказание медицинской помощи</w:t>
      </w:r>
      <w:r w:rsidR="00BC10DB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указанной в пункте 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настоящего приложения в объемах, </w:t>
      </w:r>
      <w:r w:rsidR="00325092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в п</w:t>
      </w:r>
      <w:r w:rsidR="004C106C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лановом задании, установленным решением КРТП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принятыми в соответствии с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ральным законом от 29.11.2010 № 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326-ФЗ «Об обязательном медицинском страховании в Российской Федерации».</w:t>
      </w:r>
    </w:p>
    <w:p w:rsidR="006340F4" w:rsidRPr="00F65F23" w:rsidRDefault="006340F4" w:rsidP="00F65F23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</w:t>
      </w:r>
      <w:r w:rsidR="00325092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бъемов медицинской помощи, которая обеспечивается Концессионером, осуществляется </w:t>
      </w:r>
      <w:r w:rsidR="00D01771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КРТП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исходя из количества, пола и возраста застрахованных лиц, количества при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крепленных застрахованных лиц к 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медицинским организациям, оказывающим амбулаторно-поликлиническую помощь, а также потребности застрахованных лиц в медицинской помощи.</w:t>
      </w:r>
    </w:p>
    <w:p w:rsidR="00A137C0" w:rsidRPr="00F65F23" w:rsidRDefault="00A137C0" w:rsidP="00F65F23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F23">
        <w:rPr>
          <w:rFonts w:ascii="Times New Roman" w:hAnsi="Times New Roman" w:cs="Times New Roman"/>
          <w:sz w:val="28"/>
          <w:szCs w:val="28"/>
        </w:rPr>
        <w:t xml:space="preserve">Концедент, </w:t>
      </w:r>
      <w:r w:rsidR="004A657A" w:rsidRPr="00F65F23">
        <w:rPr>
          <w:rFonts w:ascii="Times New Roman" w:hAnsi="Times New Roman" w:cs="Times New Roman"/>
          <w:sz w:val="28"/>
          <w:szCs w:val="28"/>
        </w:rPr>
        <w:t>оказывает содействие в ежегодном выделении</w:t>
      </w:r>
      <w:r w:rsidRPr="00F65F23">
        <w:rPr>
          <w:rFonts w:ascii="Times New Roman" w:hAnsi="Times New Roman" w:cs="Times New Roman"/>
          <w:sz w:val="28"/>
          <w:szCs w:val="28"/>
        </w:rPr>
        <w:t xml:space="preserve"> Планового задания Концессионеру в </w:t>
      </w:r>
      <w:r w:rsidR="00325092" w:rsidRPr="00F65F23">
        <w:rPr>
          <w:rFonts w:ascii="Times New Roman" w:hAnsi="Times New Roman" w:cs="Times New Roman"/>
          <w:sz w:val="28"/>
          <w:szCs w:val="28"/>
        </w:rPr>
        <w:t>о</w:t>
      </w:r>
      <w:r w:rsidRPr="00F65F23">
        <w:rPr>
          <w:rFonts w:ascii="Times New Roman" w:hAnsi="Times New Roman" w:cs="Times New Roman"/>
          <w:sz w:val="28"/>
          <w:szCs w:val="28"/>
        </w:rPr>
        <w:t>бъемах</w:t>
      </w:r>
      <w:r w:rsidR="00AA0253" w:rsidRPr="00F65F23">
        <w:rPr>
          <w:rFonts w:ascii="Times New Roman" w:hAnsi="Times New Roman" w:cs="Times New Roman"/>
          <w:sz w:val="28"/>
          <w:szCs w:val="28"/>
        </w:rPr>
        <w:t xml:space="preserve"> </w:t>
      </w:r>
      <w:r w:rsidR="004A657A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</w:t>
      </w:r>
      <w:r w:rsid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ицинской помощи, определяемых в </w:t>
      </w:r>
      <w:r w:rsidR="004A657A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</w:t>
      </w:r>
      <w:r w:rsidR="00676636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расчетными показателями,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57A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указанными в 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65F2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 </w:t>
      </w:r>
      <w:r w:rsidR="000064A7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D01771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риложения.</w:t>
      </w:r>
    </w:p>
    <w:p w:rsidR="00615307" w:rsidRPr="00F65F23" w:rsidRDefault="006340F4" w:rsidP="00F65F23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 w:rsidR="004A657A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ьное плановое задание рас</w:t>
      </w:r>
      <w:r w:rsidR="0091681E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A657A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читывается </w:t>
      </w:r>
      <w:r w:rsidR="00A137C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</w:t>
      </w:r>
      <w:r w:rsidR="00AA0253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12 календарных месяцев</w:t>
      </w:r>
      <w:r w:rsidR="00A137C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населения в количестве 40453 прикрепленного населения, в том числе 32171 взрослого населения, 8282 детского населения</w:t>
      </w:r>
      <w:r w:rsidR="00843C4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исходя их расчетного </w:t>
      </w:r>
      <w:r w:rsidR="00843C4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показателя финансового обеспечения </w:t>
      </w:r>
      <w:r w:rsidR="00676636" w:rsidRPr="00F65F23">
        <w:rPr>
          <w:rFonts w:ascii="Times New Roman" w:eastAsia="Times New Roman" w:hAnsi="Times New Roman" w:cs="Times New Roman"/>
          <w:sz w:val="28"/>
          <w:szCs w:val="28"/>
        </w:rPr>
        <w:t xml:space="preserve">150 837 699 </w:t>
      </w:r>
      <w:r w:rsidR="00BC10DB" w:rsidRPr="00F65F23">
        <w:rPr>
          <w:rFonts w:ascii="Times New Roman" w:eastAsia="Times New Roman" w:hAnsi="Times New Roman" w:cs="Times New Roman"/>
          <w:sz w:val="28"/>
          <w:szCs w:val="28"/>
        </w:rPr>
        <w:t>(сто пятьдесят миллионов восемь</w:t>
      </w:r>
      <w:r w:rsidR="00676636" w:rsidRPr="00F65F23">
        <w:rPr>
          <w:rFonts w:ascii="Times New Roman" w:eastAsia="Times New Roman" w:hAnsi="Times New Roman" w:cs="Times New Roman"/>
          <w:sz w:val="28"/>
          <w:szCs w:val="28"/>
        </w:rPr>
        <w:t>сот тридцать семь тысяч шесть сот девяносто девять) рублей</w:t>
      </w:r>
      <w:r w:rsidR="00843C4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определенного сторонами на момент заключения </w:t>
      </w:r>
      <w:r w:rsid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43C40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</w:t>
      </w:r>
      <w:r w:rsidR="006A5181"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5F23" w:rsidRPr="00F65F23" w:rsidRDefault="00F65F23" w:rsidP="00F65F23">
      <w:pPr>
        <w:pStyle w:val="a3"/>
        <w:shd w:val="clear" w:color="auto" w:fill="FFFFFF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F23" w:rsidRPr="00F65F23" w:rsidRDefault="00F65F23" w:rsidP="00F65F23">
      <w:pPr>
        <w:pStyle w:val="a3"/>
        <w:shd w:val="clear" w:color="auto" w:fill="FFFFFF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F23" w:rsidRPr="00F65F23" w:rsidRDefault="00F65F23" w:rsidP="00F65F23">
      <w:pPr>
        <w:pStyle w:val="a3"/>
        <w:shd w:val="clear" w:color="auto" w:fill="FFFFFF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F23" w:rsidRPr="00F65F23" w:rsidRDefault="00F65F23" w:rsidP="00F65F23">
      <w:pPr>
        <w:pStyle w:val="a3"/>
        <w:shd w:val="clear" w:color="auto" w:fill="FFFFFF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F65F2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F65F23" w:rsidRPr="00F65F23" w:rsidSect="00F65F2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37" w:rsidRDefault="00E71E37" w:rsidP="00325092">
      <w:pPr>
        <w:spacing w:after="0" w:line="240" w:lineRule="auto"/>
      </w:pPr>
      <w:r>
        <w:separator/>
      </w:r>
    </w:p>
  </w:endnote>
  <w:endnote w:type="continuationSeparator" w:id="0">
    <w:p w:rsidR="00E71E37" w:rsidRDefault="00E71E37" w:rsidP="00325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37" w:rsidRDefault="00E71E37" w:rsidP="00325092">
      <w:pPr>
        <w:spacing w:after="0" w:line="240" w:lineRule="auto"/>
      </w:pPr>
      <w:r>
        <w:separator/>
      </w:r>
    </w:p>
  </w:footnote>
  <w:footnote w:type="continuationSeparator" w:id="0">
    <w:p w:rsidR="00E71E37" w:rsidRDefault="00E71E37" w:rsidP="00325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A50EE"/>
    <w:multiLevelType w:val="hybridMultilevel"/>
    <w:tmpl w:val="604234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B3214"/>
    <w:multiLevelType w:val="multilevel"/>
    <w:tmpl w:val="D1D47034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D5112A"/>
    <w:multiLevelType w:val="singleLevel"/>
    <w:tmpl w:val="51E084A6"/>
    <w:lvl w:ilvl="0">
      <w:start w:val="1"/>
      <w:numFmt w:val="decimal"/>
      <w:lvlText w:val="2.3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3581663"/>
    <w:multiLevelType w:val="multilevel"/>
    <w:tmpl w:val="6C00C378"/>
    <w:lvl w:ilvl="0">
      <w:start w:val="1"/>
      <w:numFmt w:val="decimal"/>
      <w:lvlText w:val="%1."/>
      <w:lvlJc w:val="left"/>
      <w:pPr>
        <w:ind w:left="740" w:hanging="7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40" w:hanging="7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40" w:hanging="7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0" w:hanging="7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269710C"/>
    <w:multiLevelType w:val="multilevel"/>
    <w:tmpl w:val="A28EC852"/>
    <w:lvl w:ilvl="0">
      <w:start w:val="1"/>
      <w:numFmt w:val="decimal"/>
      <w:lvlText w:val="%1."/>
      <w:lvlJc w:val="left"/>
      <w:pPr>
        <w:ind w:left="740" w:hanging="7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40" w:hanging="7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0" w:hanging="7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307"/>
    <w:rsid w:val="000064A7"/>
    <w:rsid w:val="0006155A"/>
    <w:rsid w:val="000E3EA5"/>
    <w:rsid w:val="00214D4C"/>
    <w:rsid w:val="0022164E"/>
    <w:rsid w:val="002469A2"/>
    <w:rsid w:val="00280569"/>
    <w:rsid w:val="002D1920"/>
    <w:rsid w:val="00325092"/>
    <w:rsid w:val="00326C4C"/>
    <w:rsid w:val="0035413A"/>
    <w:rsid w:val="003652D0"/>
    <w:rsid w:val="00376850"/>
    <w:rsid w:val="00385D54"/>
    <w:rsid w:val="00482384"/>
    <w:rsid w:val="004A657A"/>
    <w:rsid w:val="004C106C"/>
    <w:rsid w:val="00511D2A"/>
    <w:rsid w:val="005807A4"/>
    <w:rsid w:val="005B6D02"/>
    <w:rsid w:val="00615307"/>
    <w:rsid w:val="006340F4"/>
    <w:rsid w:val="00676636"/>
    <w:rsid w:val="006A5181"/>
    <w:rsid w:val="006C224A"/>
    <w:rsid w:val="0076656B"/>
    <w:rsid w:val="007B5FB3"/>
    <w:rsid w:val="007F0B03"/>
    <w:rsid w:val="00811D77"/>
    <w:rsid w:val="00843C40"/>
    <w:rsid w:val="0088556C"/>
    <w:rsid w:val="008D330F"/>
    <w:rsid w:val="0091681E"/>
    <w:rsid w:val="009C62C8"/>
    <w:rsid w:val="00A137C0"/>
    <w:rsid w:val="00AA0253"/>
    <w:rsid w:val="00AD12EA"/>
    <w:rsid w:val="00BC10DB"/>
    <w:rsid w:val="00BE0361"/>
    <w:rsid w:val="00CD5FD2"/>
    <w:rsid w:val="00D01771"/>
    <w:rsid w:val="00D8178C"/>
    <w:rsid w:val="00DD7D45"/>
    <w:rsid w:val="00DE6448"/>
    <w:rsid w:val="00E21DD5"/>
    <w:rsid w:val="00E71E37"/>
    <w:rsid w:val="00E90681"/>
    <w:rsid w:val="00E96ECD"/>
    <w:rsid w:val="00EF2B44"/>
    <w:rsid w:val="00F65F23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B0E0"/>
  <w15:docId w15:val="{FD33274F-ACF9-4E42-AAA0-3CFEE4E0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 Знак1,Заголовок 1 Знак Знак,Знак,Знак Знак,Lev 1"/>
    <w:basedOn w:val="a"/>
    <w:next w:val="a"/>
    <w:link w:val="10"/>
    <w:uiPriority w:val="99"/>
    <w:qFormat/>
    <w:rsid w:val="007B5F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24A"/>
    <w:pPr>
      <w:ind w:left="720"/>
      <w:contextualSpacing/>
    </w:pPr>
  </w:style>
  <w:style w:type="character" w:customStyle="1" w:styleId="10">
    <w:name w:val="Заголовок 1 Знак"/>
    <w:aliases w:val="Заголовок 1 Знак1 Знак,Заголовок 1 Знак Знак Знак,Знак Знак1,Знак Знак Знак,Lev 1 Знак"/>
    <w:basedOn w:val="a0"/>
    <w:link w:val="1"/>
    <w:uiPriority w:val="99"/>
    <w:rsid w:val="007B5FB3"/>
    <w:rPr>
      <w:rFonts w:asciiTheme="majorHAnsi" w:eastAsiaTheme="majorEastAsia" w:hAnsiTheme="majorHAnsi" w:cstheme="majorBidi"/>
      <w:b/>
      <w:color w:val="2E74B5" w:themeColor="accent1" w:themeShade="BF"/>
      <w:sz w:val="28"/>
      <w:szCs w:val="20"/>
      <w:lang w:eastAsia="ru-RU"/>
    </w:rPr>
  </w:style>
  <w:style w:type="table" w:styleId="a4">
    <w:name w:val="Table Grid"/>
    <w:basedOn w:val="a1"/>
    <w:uiPriority w:val="39"/>
    <w:rsid w:val="007B5F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AA025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A025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A025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A025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A025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A0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0253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25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25092"/>
  </w:style>
  <w:style w:type="paragraph" w:styleId="ae">
    <w:name w:val="footer"/>
    <w:basedOn w:val="a"/>
    <w:link w:val="af"/>
    <w:uiPriority w:val="99"/>
    <w:unhideWhenUsed/>
    <w:rsid w:val="00325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25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C1E33-4497-4D83-B407-A246A4C2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концессионного соглашения ООО «Полимедика Новосибирск»</dc:title>
  <dc:subject/>
  <dc:creator>GromykoL</dc:creator>
  <cp:keywords/>
  <dc:description/>
  <cp:lastModifiedBy>Коваленко Алексей Игоревич</cp:lastModifiedBy>
  <cp:revision>6</cp:revision>
  <dcterms:created xsi:type="dcterms:W3CDTF">2018-07-01T11:48:00Z</dcterms:created>
  <dcterms:modified xsi:type="dcterms:W3CDTF">2018-08-15T09:45:00Z</dcterms:modified>
</cp:coreProperties>
</file>